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3D046" w14:textId="77777777" w:rsidR="008C40B0" w:rsidRDefault="008C40B0" w:rsidP="008C40B0">
      <w:pPr>
        <w:pStyle w:val="Heading1"/>
        <w:spacing w:before="56"/>
        <w:ind w:left="0"/>
      </w:pPr>
      <w:bookmarkStart w:id="0" w:name="_Hlk83910757"/>
      <w:r>
        <w:t>FOR IMMEDIATE RELEASE</w:t>
      </w:r>
    </w:p>
    <w:p w14:paraId="1559D1EB" w14:textId="77777777" w:rsidR="008C40B0" w:rsidRDefault="008C40B0" w:rsidP="008C40B0">
      <w:pPr>
        <w:spacing w:line="267" w:lineRule="exact"/>
        <w:jc w:val="both"/>
        <w:rPr>
          <w:b/>
        </w:rPr>
      </w:pPr>
      <w:r>
        <w:rPr>
          <w:b/>
        </w:rPr>
        <w:t xml:space="preserve">Contact: Michelle Harrison, Vice President of Marketing – </w:t>
      </w:r>
      <w:hyperlink r:id="rId6">
        <w:r>
          <w:rPr>
            <w:b/>
            <w:color w:val="0562C1"/>
            <w:u w:val="single" w:color="0562C1"/>
          </w:rPr>
          <w:t>michelle.harrison@bradyindustries.com</w:t>
        </w:r>
      </w:hyperlink>
    </w:p>
    <w:p w14:paraId="31D6D899" w14:textId="77777777" w:rsidR="008C40B0" w:rsidRDefault="008C40B0" w:rsidP="008C40B0">
      <w:pPr>
        <w:pStyle w:val="BodyText"/>
        <w:jc w:val="both"/>
        <w:rPr>
          <w:b/>
        </w:rPr>
      </w:pPr>
    </w:p>
    <w:p w14:paraId="1A403037" w14:textId="3AB45E6B" w:rsidR="008C40B0" w:rsidRPr="004B7110" w:rsidRDefault="00956BEF" w:rsidP="008C40B0">
      <w:pPr>
        <w:pStyle w:val="BodyText"/>
        <w:jc w:val="both"/>
        <w:rPr>
          <w:bCs/>
        </w:rPr>
      </w:pPr>
      <w:r w:rsidRPr="006E0DE2">
        <w:rPr>
          <w:bCs/>
        </w:rPr>
        <w:t>December 6</w:t>
      </w:r>
      <w:r w:rsidR="00CE6187" w:rsidRPr="006E0DE2">
        <w:rPr>
          <w:bCs/>
        </w:rPr>
        <w:t>, 2021</w:t>
      </w:r>
    </w:p>
    <w:p w14:paraId="2B865E29" w14:textId="77777777" w:rsidR="008C40B0" w:rsidRDefault="008C40B0" w:rsidP="008C40B0">
      <w:pPr>
        <w:spacing w:after="0"/>
        <w:rPr>
          <w:b/>
          <w:bCs/>
          <w:sz w:val="24"/>
          <w:szCs w:val="24"/>
        </w:rPr>
      </w:pPr>
    </w:p>
    <w:p w14:paraId="437B3F8C" w14:textId="1257A66F" w:rsidR="008C40B0" w:rsidRPr="00CE6187" w:rsidRDefault="008C40B0" w:rsidP="00CE6187">
      <w:pPr>
        <w:spacing w:after="0"/>
        <w:jc w:val="center"/>
        <w:rPr>
          <w:b/>
          <w:bCs/>
          <w:sz w:val="28"/>
          <w:szCs w:val="28"/>
        </w:rPr>
      </w:pPr>
      <w:r w:rsidRPr="00CE6187">
        <w:rPr>
          <w:b/>
          <w:bCs/>
          <w:sz w:val="28"/>
          <w:szCs w:val="28"/>
        </w:rPr>
        <w:t xml:space="preserve">Individual Foodservice and Brady Industries (“BradyIFS”) </w:t>
      </w:r>
      <w:r w:rsidR="00F449DA">
        <w:rPr>
          <w:b/>
          <w:bCs/>
          <w:sz w:val="28"/>
          <w:szCs w:val="28"/>
        </w:rPr>
        <w:t xml:space="preserve">Further </w:t>
      </w:r>
      <w:r w:rsidR="00542376">
        <w:rPr>
          <w:b/>
          <w:bCs/>
          <w:sz w:val="28"/>
          <w:szCs w:val="28"/>
        </w:rPr>
        <w:t xml:space="preserve">Expand Texas Presence with </w:t>
      </w:r>
      <w:r w:rsidRPr="00CE6187">
        <w:rPr>
          <w:b/>
          <w:bCs/>
          <w:sz w:val="28"/>
          <w:szCs w:val="28"/>
        </w:rPr>
        <w:t>Acqui</w:t>
      </w:r>
      <w:r w:rsidR="00542376">
        <w:rPr>
          <w:b/>
          <w:bCs/>
          <w:sz w:val="28"/>
          <w:szCs w:val="28"/>
        </w:rPr>
        <w:t xml:space="preserve">sition of </w:t>
      </w:r>
      <w:r w:rsidR="00956BEF">
        <w:rPr>
          <w:b/>
          <w:bCs/>
          <w:sz w:val="28"/>
          <w:szCs w:val="28"/>
        </w:rPr>
        <w:t>Janitor’s Warehouse</w:t>
      </w:r>
      <w:r w:rsidR="000364CB">
        <w:rPr>
          <w:b/>
          <w:bCs/>
          <w:sz w:val="28"/>
          <w:szCs w:val="28"/>
        </w:rPr>
        <w:t>, Inc.</w:t>
      </w:r>
    </w:p>
    <w:p w14:paraId="6A41C1F6" w14:textId="77777777" w:rsidR="008C40B0" w:rsidRDefault="008C40B0" w:rsidP="008C40B0">
      <w:pPr>
        <w:jc w:val="center"/>
      </w:pPr>
    </w:p>
    <w:p w14:paraId="77D40F31" w14:textId="25E4EB94" w:rsidR="0088122D" w:rsidRDefault="000364CB" w:rsidP="00064ACA">
      <w:pPr>
        <w:jc w:val="both"/>
      </w:pPr>
      <w:r>
        <w:t>Houston, TX</w:t>
      </w:r>
      <w:r w:rsidR="00064ACA">
        <w:t xml:space="preserve"> and Bell, CA – BradyIFS, a leading distributor of foodservice disposables and janitorial &amp; sanitation (“JanSan”) products, </w:t>
      </w:r>
      <w:r w:rsidR="004E09A4">
        <w:t>announces the acquisition of</w:t>
      </w:r>
      <w:r>
        <w:t xml:space="preserve"> Janitor’s Warehouse, Inc.</w:t>
      </w:r>
      <w:r w:rsidR="0088122D">
        <w:t xml:space="preserve"> Terms of the transaction were not disclosed. </w:t>
      </w:r>
    </w:p>
    <w:p w14:paraId="4A648A82" w14:textId="5719F9BF" w:rsidR="0088122D" w:rsidRDefault="0088122D" w:rsidP="00064ACA">
      <w:pPr>
        <w:jc w:val="both"/>
      </w:pPr>
      <w:r>
        <w:t>Founded in 1992 by</w:t>
      </w:r>
      <w:r w:rsidR="00E20947">
        <w:t xml:space="preserve"> Jim Barnes,</w:t>
      </w:r>
      <w:r>
        <w:t xml:space="preserve"> Janitor’s Warehouse is a distributor of janitorial and packaging products with locations in Houston</w:t>
      </w:r>
      <w:r w:rsidR="000F1049">
        <w:t>, TX</w:t>
      </w:r>
      <w:r>
        <w:t xml:space="preserve"> and Austin, T</w:t>
      </w:r>
      <w:r w:rsidR="000F1049">
        <w:t>X</w:t>
      </w:r>
      <w:r>
        <w:t xml:space="preserve">. </w:t>
      </w:r>
      <w:r w:rsidR="007A4D0F">
        <w:t>In 1994, Rob Weschler became President and brought new vision to the organization</w:t>
      </w:r>
      <w:r w:rsidR="00FB5529">
        <w:t>,</w:t>
      </w:r>
      <w:r w:rsidR="007A4D0F">
        <w:t xml:space="preserve"> with a </w:t>
      </w:r>
      <w:r w:rsidR="00FB5529">
        <w:t xml:space="preserve">renewed </w:t>
      </w:r>
      <w:r w:rsidR="007A4D0F">
        <w:t>focus on</w:t>
      </w:r>
      <w:r w:rsidR="00870609">
        <w:t xml:space="preserve"> driving value and customer-specific solutions.</w:t>
      </w:r>
      <w:r w:rsidR="007A4D0F">
        <w:t xml:space="preserve"> </w:t>
      </w:r>
    </w:p>
    <w:p w14:paraId="5E0A99BD" w14:textId="4EDE827E" w:rsidR="00064ACA" w:rsidRDefault="00064ACA" w:rsidP="00064ACA">
      <w:pPr>
        <w:jc w:val="both"/>
      </w:pPr>
      <w:r>
        <w:t>“</w:t>
      </w:r>
      <w:r w:rsidR="007A4D0F">
        <w:t>Rob</w:t>
      </w:r>
      <w:r w:rsidR="00D36A95">
        <w:t xml:space="preserve"> and his team </w:t>
      </w:r>
      <w:r w:rsidR="006A0B58">
        <w:t xml:space="preserve">are a wonderful addition </w:t>
      </w:r>
      <w:r w:rsidR="00D36A95">
        <w:t xml:space="preserve">to BradyIFS,” said Kenneth </w:t>
      </w:r>
      <w:r w:rsidR="00923512">
        <w:t xml:space="preserve">D. </w:t>
      </w:r>
      <w:r w:rsidR="00D36A95">
        <w:t>Sweder, CEO and Chairman of the Board of IFS. “</w:t>
      </w:r>
      <w:r w:rsidR="00542376">
        <w:t>The</w:t>
      </w:r>
      <w:r w:rsidR="00F61C54">
        <w:t xml:space="preserve">ir commitment to </w:t>
      </w:r>
      <w:r w:rsidR="001E6406">
        <w:t xml:space="preserve">growth, </w:t>
      </w:r>
      <w:r w:rsidR="00717154">
        <w:t xml:space="preserve">customer </w:t>
      </w:r>
      <w:r w:rsidR="00F61C54">
        <w:t>service and</w:t>
      </w:r>
      <w:r w:rsidR="001E6406">
        <w:t xml:space="preserve"> </w:t>
      </w:r>
      <w:r w:rsidR="00F61C54">
        <w:t xml:space="preserve">community </w:t>
      </w:r>
      <w:r w:rsidR="00717154">
        <w:t xml:space="preserve">aligns well with BradyIFS, and will </w:t>
      </w:r>
      <w:r w:rsidR="00F61C54">
        <w:t xml:space="preserve">provide </w:t>
      </w:r>
      <w:r w:rsidR="00717154">
        <w:t>additional oppo</w:t>
      </w:r>
      <w:r w:rsidR="00F61C54">
        <w:t>rtunit</w:t>
      </w:r>
      <w:r w:rsidR="00717154">
        <w:t xml:space="preserve">ies to accelerate our </w:t>
      </w:r>
      <w:r w:rsidR="00F61C54">
        <w:t>growth in</w:t>
      </w:r>
      <w:r w:rsidR="00D36A95">
        <w:t xml:space="preserve"> the Texas market</w:t>
      </w:r>
      <w:r w:rsidR="00F61C54">
        <w:t>.</w:t>
      </w:r>
      <w:r w:rsidR="00542376">
        <w:t>”</w:t>
      </w:r>
    </w:p>
    <w:p w14:paraId="1AFED78E" w14:textId="77777777" w:rsidR="00717154" w:rsidRDefault="006A0B58" w:rsidP="00AB0931">
      <w:pPr>
        <w:rPr>
          <w:rFonts w:eastAsiaTheme="minorHAnsi"/>
          <w:b/>
          <w:bCs/>
        </w:rPr>
      </w:pPr>
      <w:r>
        <w:t>"We are excited to join the BradyIFS team</w:t>
      </w:r>
      <w:r w:rsidR="00717154">
        <w:t>. T</w:t>
      </w:r>
      <w:r>
        <w:t>heir substantial resources and quality culture will further enhance our capabilities in serving our Texas customers</w:t>
      </w:r>
      <w:r w:rsidR="00F61C54">
        <w:t>,” added Weschler.</w:t>
      </w:r>
      <w:r w:rsidR="00064ACA">
        <w:rPr>
          <w:rFonts w:eastAsiaTheme="minorHAnsi"/>
          <w:b/>
          <w:bCs/>
        </w:rPr>
        <w:br/>
      </w:r>
    </w:p>
    <w:p w14:paraId="4EA17292" w14:textId="6A3554B0" w:rsidR="00AB0931" w:rsidRPr="00717154" w:rsidRDefault="00AB0931" w:rsidP="00AB0931">
      <w:pPr>
        <w:rPr>
          <w:rFonts w:eastAsiaTheme="minorHAnsi"/>
        </w:rPr>
      </w:pPr>
      <w:r w:rsidRPr="00AB0931">
        <w:rPr>
          <w:rFonts w:eastAsiaTheme="minorHAnsi"/>
          <w:b/>
          <w:bCs/>
        </w:rPr>
        <w:t xml:space="preserve">About </w:t>
      </w:r>
      <w:r w:rsidR="00373B95">
        <w:rPr>
          <w:rFonts w:eastAsiaTheme="minorHAnsi"/>
          <w:b/>
          <w:bCs/>
        </w:rPr>
        <w:t>Janitor’s Warehouse, Inc.</w:t>
      </w:r>
    </w:p>
    <w:p w14:paraId="1146AA7B" w14:textId="416967D6" w:rsidR="00064ACA" w:rsidRDefault="0088122D" w:rsidP="00064ACA">
      <w:pPr>
        <w:jc w:val="both"/>
      </w:pPr>
      <w:r>
        <w:t>Janitor’s Warehouse is a leading supplier of janitorial and packaging products with facilities in Houston and Austin. We have been in business since 1992 and pride ourselves as having a strong competitive advantage while offering unmatched service levels. Our goal is to match our products and services to our customer’s needs in a way that is simple and effective while maintaining a strong personal level of service and supporting our community. For more</w:t>
      </w:r>
      <w:r w:rsidR="00064ACA">
        <w:t xml:space="preserve"> information on</w:t>
      </w:r>
      <w:r w:rsidR="00D36A95">
        <w:t xml:space="preserve"> Janitor’s Warehouse</w:t>
      </w:r>
      <w:r w:rsidR="00064ACA">
        <w:t xml:space="preserve">, please visit </w:t>
      </w:r>
      <w:hyperlink r:id="rId7" w:history="1">
        <w:r w:rsidR="00D36A95" w:rsidRPr="002918BA">
          <w:rPr>
            <w:rStyle w:val="Hyperlink"/>
          </w:rPr>
          <w:t>www.jwsupplies.com</w:t>
        </w:r>
      </w:hyperlink>
      <w:r w:rsidR="00D36A95">
        <w:t xml:space="preserve">. </w:t>
      </w:r>
    </w:p>
    <w:p w14:paraId="3A325786" w14:textId="24DC26B3" w:rsidR="00AB0931" w:rsidRDefault="00AB0931" w:rsidP="00AB0931">
      <w:pPr>
        <w:rPr>
          <w:rFonts w:eastAsiaTheme="minorHAnsi"/>
          <w:b/>
          <w:bCs/>
        </w:rPr>
      </w:pPr>
      <w:r w:rsidRPr="00AB0931">
        <w:rPr>
          <w:rFonts w:eastAsiaTheme="minorHAnsi"/>
          <w:b/>
          <w:bCs/>
        </w:rPr>
        <w:t xml:space="preserve">About </w:t>
      </w:r>
      <w:r w:rsidR="003109BB">
        <w:rPr>
          <w:rFonts w:eastAsiaTheme="minorHAnsi"/>
          <w:b/>
          <w:bCs/>
        </w:rPr>
        <w:t>BradyIFS</w:t>
      </w:r>
    </w:p>
    <w:p w14:paraId="030806AB" w14:textId="031371F5" w:rsidR="0012720C" w:rsidRDefault="00CE6187" w:rsidP="00064ACA">
      <w:pPr>
        <w:jc w:val="both"/>
      </w:pPr>
      <w:r>
        <w:rPr>
          <w:rFonts w:eastAsiaTheme="minorHAnsi"/>
        </w:rPr>
        <w:t xml:space="preserve">With headquarters in Bell, </w:t>
      </w:r>
      <w:r w:rsidR="00E20947">
        <w:rPr>
          <w:rFonts w:eastAsiaTheme="minorHAnsi"/>
        </w:rPr>
        <w:t>CA,</w:t>
      </w:r>
      <w:r>
        <w:rPr>
          <w:rFonts w:eastAsiaTheme="minorHAnsi"/>
        </w:rPr>
        <w:t xml:space="preserve"> and Las Vegas NV, BradyIFS is one of the largest </w:t>
      </w:r>
      <w:proofErr w:type="gramStart"/>
      <w:r>
        <w:rPr>
          <w:rFonts w:eastAsiaTheme="minorHAnsi"/>
        </w:rPr>
        <w:t>foodservice</w:t>
      </w:r>
      <w:proofErr w:type="gramEnd"/>
      <w:r>
        <w:rPr>
          <w:rFonts w:eastAsiaTheme="minorHAnsi"/>
        </w:rPr>
        <w:t xml:space="preserve"> and JanSan platforms in North America. The company sources, manages and distributes a broad range of products</w:t>
      </w:r>
      <w:r w:rsidR="00081A12">
        <w:rPr>
          <w:rFonts w:eastAsiaTheme="minorHAnsi"/>
        </w:rPr>
        <w:t xml:space="preserve"> to thousands of customers in segments including education, healthcare, hospitality, restaurants, building services and more.</w:t>
      </w:r>
      <w:r>
        <w:rPr>
          <w:rFonts w:eastAsiaTheme="minorHAnsi"/>
        </w:rPr>
        <w:t xml:space="preserve"> Founded in 1947, </w:t>
      </w:r>
      <w:r>
        <w:rPr>
          <w:rFonts w:eastAsiaTheme="minorHAnsi"/>
          <w:color w:val="000000"/>
        </w:rPr>
        <w:t>Brady is universally regarded as one of the JanSan industry’s premier enterprises</w:t>
      </w:r>
      <w:r w:rsidR="00081A12">
        <w:rPr>
          <w:rFonts w:eastAsiaTheme="minorHAnsi"/>
          <w:color w:val="000000"/>
        </w:rPr>
        <w:t xml:space="preserve"> providing integrated customer support and expertise to its partners</w:t>
      </w:r>
      <w:r>
        <w:rPr>
          <w:rFonts w:eastAsiaTheme="minorHAnsi"/>
          <w:color w:val="000000"/>
        </w:rPr>
        <w:t xml:space="preserve">. Operating since 1926, Individual Foodservice is one of the leading broad line distributors of foodservice, JanSan, packaging, dry goods and </w:t>
      </w:r>
      <w:proofErr w:type="spellStart"/>
      <w:r>
        <w:rPr>
          <w:rFonts w:eastAsiaTheme="minorHAnsi"/>
          <w:color w:val="000000"/>
        </w:rPr>
        <w:t>smallwares</w:t>
      </w:r>
      <w:proofErr w:type="spellEnd"/>
      <w:r>
        <w:rPr>
          <w:rFonts w:eastAsiaTheme="minorHAnsi"/>
          <w:color w:val="000000"/>
        </w:rPr>
        <w:t xml:space="preserve"> in the United States. For more information, please visit </w:t>
      </w:r>
      <w:hyperlink r:id="rId8" w:history="1">
        <w:r>
          <w:rPr>
            <w:rStyle w:val="Hyperlink"/>
            <w:rFonts w:eastAsiaTheme="minorHAnsi"/>
          </w:rPr>
          <w:t>www.bradyindustries.com</w:t>
        </w:r>
      </w:hyperlink>
      <w:r>
        <w:rPr>
          <w:rFonts w:eastAsiaTheme="minorHAnsi"/>
          <w:color w:val="000000"/>
        </w:rPr>
        <w:t xml:space="preserve"> and </w:t>
      </w:r>
      <w:hyperlink r:id="rId9" w:history="1">
        <w:r>
          <w:rPr>
            <w:rStyle w:val="Hyperlink"/>
            <w:rFonts w:eastAsiaTheme="minorHAnsi"/>
          </w:rPr>
          <w:t>www.individualfoodservice.com</w:t>
        </w:r>
      </w:hyperlink>
      <w:r>
        <w:rPr>
          <w:rFonts w:eastAsiaTheme="minorHAnsi"/>
        </w:rPr>
        <w:t>.</w:t>
      </w:r>
      <w:bookmarkEnd w:id="0"/>
    </w:p>
    <w:sectPr w:rsidR="0012720C" w:rsidSect="00CE618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0CCCA" w14:textId="77777777" w:rsidR="009C63EF" w:rsidRDefault="009C63EF" w:rsidP="00A234B0">
      <w:pPr>
        <w:spacing w:after="0" w:line="240" w:lineRule="auto"/>
      </w:pPr>
      <w:r>
        <w:separator/>
      </w:r>
    </w:p>
  </w:endnote>
  <w:endnote w:type="continuationSeparator" w:id="0">
    <w:p w14:paraId="0323F4D3" w14:textId="77777777" w:rsidR="009C63EF" w:rsidRDefault="009C63EF" w:rsidP="00A2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0F68B" w14:textId="77777777" w:rsidR="00F41CA9" w:rsidRDefault="00F41C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69293" w14:textId="529D6D57" w:rsidR="00A234B0" w:rsidRDefault="00835B50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C787121" wp14:editId="17553072">
          <wp:simplePos x="0" y="0"/>
          <wp:positionH relativeFrom="page">
            <wp:align>right</wp:align>
          </wp:positionH>
          <wp:positionV relativeFrom="paragraph">
            <wp:posOffset>-605790</wp:posOffset>
          </wp:positionV>
          <wp:extent cx="7772400" cy="76809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768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B84FD" w14:textId="77777777" w:rsidR="00F41CA9" w:rsidRDefault="00F41C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7232A" w14:textId="77777777" w:rsidR="009C63EF" w:rsidRDefault="009C63EF" w:rsidP="00A234B0">
      <w:pPr>
        <w:spacing w:after="0" w:line="240" w:lineRule="auto"/>
      </w:pPr>
      <w:r>
        <w:separator/>
      </w:r>
    </w:p>
  </w:footnote>
  <w:footnote w:type="continuationSeparator" w:id="0">
    <w:p w14:paraId="37DD3D79" w14:textId="77777777" w:rsidR="009C63EF" w:rsidRDefault="009C63EF" w:rsidP="00A23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6BBBD" w14:textId="77777777" w:rsidR="00F41CA9" w:rsidRDefault="00F41C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4CA8D" w14:textId="7F3CC411" w:rsidR="00A234B0" w:rsidRDefault="005A03A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B77A58F" wp14:editId="5201E88C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772400" cy="1024128"/>
          <wp:effectExtent l="0" t="0" r="0" b="5080"/>
          <wp:wrapTopAndBottom/>
          <wp:docPr id="3" name="Picture 3" descr="Graphical user interfac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24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CE98A" w14:textId="77777777" w:rsidR="00F41CA9" w:rsidRDefault="00F41C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4B0"/>
    <w:rsid w:val="000364CB"/>
    <w:rsid w:val="00064ACA"/>
    <w:rsid w:val="00081A12"/>
    <w:rsid w:val="000A684D"/>
    <w:rsid w:val="000F1049"/>
    <w:rsid w:val="0012720C"/>
    <w:rsid w:val="001420C1"/>
    <w:rsid w:val="001E0B04"/>
    <w:rsid w:val="001E6406"/>
    <w:rsid w:val="003109BB"/>
    <w:rsid w:val="00373B95"/>
    <w:rsid w:val="004E09A4"/>
    <w:rsid w:val="005313E6"/>
    <w:rsid w:val="00542376"/>
    <w:rsid w:val="005A03AA"/>
    <w:rsid w:val="00664008"/>
    <w:rsid w:val="00675DC3"/>
    <w:rsid w:val="00697F34"/>
    <w:rsid w:val="006A0B58"/>
    <w:rsid w:val="006E0DE2"/>
    <w:rsid w:val="00717154"/>
    <w:rsid w:val="007A4D0F"/>
    <w:rsid w:val="007C04C1"/>
    <w:rsid w:val="007F3341"/>
    <w:rsid w:val="00817C3F"/>
    <w:rsid w:val="00835B50"/>
    <w:rsid w:val="00870609"/>
    <w:rsid w:val="0088122D"/>
    <w:rsid w:val="008C40B0"/>
    <w:rsid w:val="00923512"/>
    <w:rsid w:val="00956BEF"/>
    <w:rsid w:val="009730EE"/>
    <w:rsid w:val="00975065"/>
    <w:rsid w:val="009C63EF"/>
    <w:rsid w:val="00A12E27"/>
    <w:rsid w:val="00A234B0"/>
    <w:rsid w:val="00AB0931"/>
    <w:rsid w:val="00B20419"/>
    <w:rsid w:val="00B34143"/>
    <w:rsid w:val="00B65D77"/>
    <w:rsid w:val="00B920A6"/>
    <w:rsid w:val="00BD0FAE"/>
    <w:rsid w:val="00CD0A45"/>
    <w:rsid w:val="00CE6187"/>
    <w:rsid w:val="00D36A95"/>
    <w:rsid w:val="00D67748"/>
    <w:rsid w:val="00E20947"/>
    <w:rsid w:val="00E86396"/>
    <w:rsid w:val="00EA4F8E"/>
    <w:rsid w:val="00F007D2"/>
    <w:rsid w:val="00F41CA9"/>
    <w:rsid w:val="00F449DA"/>
    <w:rsid w:val="00F61C54"/>
    <w:rsid w:val="00FB5529"/>
    <w:rsid w:val="00FC1CCA"/>
    <w:rsid w:val="00FF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AE56F3"/>
  <w15:chartTrackingRefBased/>
  <w15:docId w15:val="{D23A4493-8C9E-4DBF-AAD1-F9CEA4A1E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0B0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8C40B0"/>
    <w:pPr>
      <w:widowControl w:val="0"/>
      <w:autoSpaceDE w:val="0"/>
      <w:autoSpaceDN w:val="0"/>
      <w:spacing w:after="0" w:line="267" w:lineRule="exact"/>
      <w:ind w:left="112"/>
      <w:jc w:val="both"/>
      <w:outlineLvl w:val="0"/>
    </w:pPr>
    <w:rPr>
      <w:rFonts w:cs="Calibri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4B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234B0"/>
  </w:style>
  <w:style w:type="paragraph" w:styleId="Footer">
    <w:name w:val="footer"/>
    <w:basedOn w:val="Normal"/>
    <w:link w:val="FooterChar"/>
    <w:uiPriority w:val="99"/>
    <w:unhideWhenUsed/>
    <w:rsid w:val="00A234B0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234B0"/>
  </w:style>
  <w:style w:type="character" w:customStyle="1" w:styleId="Heading1Char">
    <w:name w:val="Heading 1 Char"/>
    <w:basedOn w:val="DefaultParagraphFont"/>
    <w:link w:val="Heading1"/>
    <w:uiPriority w:val="9"/>
    <w:rsid w:val="008C40B0"/>
    <w:rPr>
      <w:rFonts w:ascii="Calibri" w:eastAsia="Calibri" w:hAnsi="Calibri" w:cs="Calibri"/>
      <w:b/>
      <w:bCs/>
      <w:lang w:bidi="en-US"/>
    </w:rPr>
  </w:style>
  <w:style w:type="character" w:styleId="Hyperlink">
    <w:name w:val="Hyperlink"/>
    <w:basedOn w:val="DefaultParagraphFont"/>
    <w:uiPriority w:val="99"/>
    <w:unhideWhenUsed/>
    <w:rsid w:val="008C40B0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8C40B0"/>
    <w:pPr>
      <w:widowControl w:val="0"/>
      <w:autoSpaceDE w:val="0"/>
      <w:autoSpaceDN w:val="0"/>
      <w:spacing w:after="0" w:line="240" w:lineRule="auto"/>
    </w:pPr>
    <w:rPr>
      <w:rFonts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C40B0"/>
    <w:rPr>
      <w:rFonts w:ascii="Calibri" w:eastAsia="Calibri" w:hAnsi="Calibri" w:cs="Calibri"/>
      <w:lang w:bidi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36A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10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dyindustries.com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jwsupplies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ichelle.harrison@bradyindustries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individualfoodservice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Willis</dc:creator>
  <cp:keywords/>
  <dc:description/>
  <cp:lastModifiedBy>Michelle Harrison</cp:lastModifiedBy>
  <cp:revision>3</cp:revision>
  <dcterms:created xsi:type="dcterms:W3CDTF">2021-12-06T21:43:00Z</dcterms:created>
  <dcterms:modified xsi:type="dcterms:W3CDTF">2021-12-06T23:04:00Z</dcterms:modified>
</cp:coreProperties>
</file>